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08D" w:rsidRPr="00E039D5" w:rsidRDefault="002A408D" w:rsidP="002A408D">
      <w:pPr>
        <w:ind w:right="566"/>
        <w:rPr>
          <w:rFonts w:ascii="Times New Roman" w:hAnsi="Times New Roman"/>
          <w:b/>
        </w:rPr>
      </w:pPr>
    </w:p>
    <w:p w:rsidR="00E6260B" w:rsidRPr="00A068C9" w:rsidRDefault="00E6260B" w:rsidP="009F6C15">
      <w:pPr>
        <w:ind w:left="-284" w:right="-31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068C9">
        <w:rPr>
          <w:rFonts w:ascii="Times New Roman" w:hAnsi="Times New Roman"/>
          <w:b/>
          <w:sz w:val="24"/>
          <w:szCs w:val="24"/>
        </w:rPr>
        <w:t>Календарно-тематическое планирование уроков литературы в 6 классе</w:t>
      </w:r>
    </w:p>
    <w:tbl>
      <w:tblPr>
        <w:tblW w:w="1502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3872"/>
        <w:gridCol w:w="806"/>
        <w:gridCol w:w="2028"/>
        <w:gridCol w:w="3402"/>
        <w:gridCol w:w="3217"/>
        <w:gridCol w:w="992"/>
      </w:tblGrid>
      <w:tr w:rsidR="00E6260B" w:rsidRPr="00A068C9" w:rsidTr="00F10218">
        <w:tc>
          <w:tcPr>
            <w:tcW w:w="709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№ ур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ка</w:t>
            </w:r>
          </w:p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2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06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лич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ство часов</w:t>
            </w:r>
          </w:p>
        </w:tc>
        <w:tc>
          <w:tcPr>
            <w:tcW w:w="2028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3402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Основные виды деятельности учащихся</w:t>
            </w:r>
          </w:p>
        </w:tc>
        <w:tc>
          <w:tcPr>
            <w:tcW w:w="3217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992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</w:tr>
      <w:tr w:rsidR="00E6260B" w:rsidRPr="00A068C9" w:rsidTr="00F10218">
        <w:tc>
          <w:tcPr>
            <w:tcW w:w="709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72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Художественное произведение. Содержание и форма.</w:t>
            </w:r>
          </w:p>
        </w:tc>
        <w:tc>
          <w:tcPr>
            <w:tcW w:w="806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открытия нового знания.</w:t>
            </w:r>
          </w:p>
        </w:tc>
        <w:tc>
          <w:tcPr>
            <w:tcW w:w="3402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Изучение содержания пар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графа учебника, работа с те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ретическим литературоведч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ским материалом.</w:t>
            </w:r>
          </w:p>
        </w:tc>
        <w:tc>
          <w:tcPr>
            <w:tcW w:w="3217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пользоваться учебником, определять ко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м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позиционно-сюжетные ос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бенности произведения.</w:t>
            </w:r>
          </w:p>
        </w:tc>
        <w:tc>
          <w:tcPr>
            <w:tcW w:w="992" w:type="dxa"/>
          </w:tcPr>
          <w:p w:rsidR="00E6260B" w:rsidRPr="00A068C9" w:rsidRDefault="006108AA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E6260B" w:rsidRPr="00A068C9">
              <w:rPr>
                <w:rFonts w:ascii="Times New Roman" w:hAnsi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6260B" w:rsidRPr="00A068C9" w:rsidTr="00F10218">
        <w:trPr>
          <w:trHeight w:val="2563"/>
        </w:trPr>
        <w:tc>
          <w:tcPr>
            <w:tcW w:w="709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72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Обрядовый фольклор. Календарно- обрядовые песни.(обряд башки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ского народа)</w:t>
            </w:r>
          </w:p>
        </w:tc>
        <w:tc>
          <w:tcPr>
            <w:tcW w:w="806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Составление таблицы «Жа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ровые признаки произведений УНТ», тезисного плана по 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ме «Обрядовый фольклор»,  конспекта в парах сильный –слабый «Жанровое своеобр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зие фольклорной и литерату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ной ветвей словесного иску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ства».</w:t>
            </w:r>
          </w:p>
        </w:tc>
        <w:tc>
          <w:tcPr>
            <w:tcW w:w="3217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различать прои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з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ведения жанров фольклора, использовать их в устной и письменной речи.</w:t>
            </w:r>
          </w:p>
        </w:tc>
        <w:tc>
          <w:tcPr>
            <w:tcW w:w="992" w:type="dxa"/>
          </w:tcPr>
          <w:p w:rsidR="00E6260B" w:rsidRPr="00A068C9" w:rsidRDefault="006108AA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E6260B" w:rsidRPr="00A068C9">
              <w:rPr>
                <w:rFonts w:ascii="Times New Roman" w:hAnsi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60B" w:rsidRPr="00A068C9" w:rsidTr="00F10218">
        <w:tc>
          <w:tcPr>
            <w:tcW w:w="709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72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Пословицы и поговорки.</w:t>
            </w:r>
          </w:p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(сравнение с пословицами и пог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ворками башкирского народа)</w:t>
            </w:r>
          </w:p>
        </w:tc>
        <w:tc>
          <w:tcPr>
            <w:tcW w:w="806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Составление тезисного плана по теме «Пословицы и пог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ворки», работа в парах.</w:t>
            </w:r>
          </w:p>
        </w:tc>
        <w:tc>
          <w:tcPr>
            <w:tcW w:w="3217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толковать прямой и переносный смысл посл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виц и поговорок</w:t>
            </w:r>
          </w:p>
        </w:tc>
        <w:tc>
          <w:tcPr>
            <w:tcW w:w="992" w:type="dxa"/>
          </w:tcPr>
          <w:p w:rsidR="00E6260B" w:rsidRPr="00A068C9" w:rsidRDefault="006108AA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E6260B" w:rsidRPr="00A068C9">
              <w:rPr>
                <w:rFonts w:ascii="Times New Roman" w:hAnsi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6260B" w:rsidRPr="00A068C9" w:rsidTr="00F10218">
        <w:tc>
          <w:tcPr>
            <w:tcW w:w="709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72" w:type="dxa"/>
          </w:tcPr>
          <w:p w:rsidR="00E6260B" w:rsidRPr="00A068C9" w:rsidRDefault="002A408D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="00E6260B" w:rsidRPr="00A068C9">
              <w:rPr>
                <w:rFonts w:ascii="Times New Roman" w:hAnsi="Times New Roman"/>
                <w:sz w:val="24"/>
                <w:szCs w:val="24"/>
              </w:rPr>
              <w:t xml:space="preserve"> по теме «Устное народное творчество».</w:t>
            </w:r>
          </w:p>
        </w:tc>
        <w:tc>
          <w:tcPr>
            <w:tcW w:w="806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развива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ю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щего контроля.</w:t>
            </w:r>
          </w:p>
        </w:tc>
        <w:tc>
          <w:tcPr>
            <w:tcW w:w="3402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Групповое выполнение зад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ний с последующей самопр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веркой по алгоритму выпо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нения при консультативной  помощи учителя,   коллекти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ное проектирование способов выполнения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комментиро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выставленных оценок</w:t>
            </w:r>
          </w:p>
        </w:tc>
        <w:tc>
          <w:tcPr>
            <w:tcW w:w="3217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068C9">
              <w:rPr>
                <w:rFonts w:ascii="Times New Roman" w:hAnsi="Times New Roman"/>
                <w:sz w:val="24"/>
                <w:szCs w:val="24"/>
              </w:rPr>
              <w:t>Научиться проектировать маршрут восполнения пр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блемных зон в изученных теме</w:t>
            </w:r>
            <w:proofErr w:type="gramEnd"/>
          </w:p>
        </w:tc>
        <w:tc>
          <w:tcPr>
            <w:tcW w:w="992" w:type="dxa"/>
          </w:tcPr>
          <w:p w:rsidR="00E6260B" w:rsidRPr="00A068C9" w:rsidRDefault="006108AA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E6260B" w:rsidRPr="00A068C9">
              <w:rPr>
                <w:rFonts w:ascii="Times New Roman" w:hAnsi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6260B" w:rsidRPr="00A068C9" w:rsidTr="00F10218">
        <w:trPr>
          <w:trHeight w:val="500"/>
        </w:trPr>
        <w:tc>
          <w:tcPr>
            <w:tcW w:w="709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5</w:t>
            </w:r>
            <w:r w:rsidR="00D1697B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3872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Из «Повести временных лет». «Сказание о белгородском кис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ле». Отражение исторических 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бытий и вымысел в летописи. </w:t>
            </w:r>
          </w:p>
        </w:tc>
        <w:tc>
          <w:tcPr>
            <w:tcW w:w="806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28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402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Изучение содержания пар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графа учебника, работа с те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ретическим литературоведч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ским материалом,  групповая практическая работа по алг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ритму выполнения задания по теме урока, выразительное чтение произведения. </w:t>
            </w:r>
          </w:p>
        </w:tc>
        <w:tc>
          <w:tcPr>
            <w:tcW w:w="3217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Научиться  владеть изуче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ной терминологией по теме, навыками устной монолог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ческой речи, составлять п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ресказы эпизодов,  научит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ь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ся выделять мораль сказки </w:t>
            </w:r>
          </w:p>
        </w:tc>
        <w:tc>
          <w:tcPr>
            <w:tcW w:w="992" w:type="dxa"/>
          </w:tcPr>
          <w:p w:rsidR="006108AA" w:rsidRDefault="006108AA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="00E6260B" w:rsidRPr="00A068C9">
              <w:rPr>
                <w:rFonts w:ascii="Times New Roman" w:hAnsi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E6260B" w:rsidRPr="00A068C9" w:rsidRDefault="006108AA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18.09.</w:t>
            </w:r>
          </w:p>
        </w:tc>
      </w:tr>
      <w:tr w:rsidR="00E6260B" w:rsidRPr="00A068C9" w:rsidTr="00F10218">
        <w:tc>
          <w:tcPr>
            <w:tcW w:w="709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872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Русские басни. И.И. Дмитриев «Муха». Противопоставление тр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да и безделья.</w:t>
            </w:r>
          </w:p>
        </w:tc>
        <w:tc>
          <w:tcPr>
            <w:tcW w:w="806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402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Изучение содержания пар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графа учебника, работа с те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ретическим литературоведч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ским материалом по теме «Басня».</w:t>
            </w:r>
          </w:p>
        </w:tc>
        <w:tc>
          <w:tcPr>
            <w:tcW w:w="3217" w:type="dxa"/>
          </w:tcPr>
          <w:p w:rsidR="00E6260B" w:rsidRPr="00A068C9" w:rsidRDefault="00E6260B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 находить цита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ные примеры из басни, 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люстрирующие понятия «аллегория», «мораль».</w:t>
            </w:r>
          </w:p>
        </w:tc>
        <w:tc>
          <w:tcPr>
            <w:tcW w:w="992" w:type="dxa"/>
          </w:tcPr>
          <w:p w:rsidR="00E6260B" w:rsidRPr="00A068C9" w:rsidRDefault="006108AA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E6260B" w:rsidRPr="00A068C9">
              <w:rPr>
                <w:rFonts w:ascii="Times New Roman" w:hAnsi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6260B" w:rsidRPr="00A068C9" w:rsidRDefault="00E6260B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202C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72" w:type="dxa"/>
          </w:tcPr>
          <w:p w:rsidR="00202CB1" w:rsidRPr="00A068C9" w:rsidRDefault="00202CB1" w:rsidP="00202C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Басни И.А.Крылова.  Басня «Осёл и Соловей». Комическое изобр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жение невежественного судьи. Проект.</w:t>
            </w:r>
          </w:p>
        </w:tc>
        <w:tc>
          <w:tcPr>
            <w:tcW w:w="806" w:type="dxa"/>
          </w:tcPr>
          <w:p w:rsidR="00202CB1" w:rsidRPr="00A068C9" w:rsidRDefault="00202CB1" w:rsidP="00202C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202C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рефлексии</w:t>
            </w:r>
          </w:p>
        </w:tc>
        <w:tc>
          <w:tcPr>
            <w:tcW w:w="3402" w:type="dxa"/>
          </w:tcPr>
          <w:p w:rsidR="00202CB1" w:rsidRPr="00A068C9" w:rsidRDefault="00202CB1" w:rsidP="00202C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 «Жанровые признаки басни. Элементы композиции».</w:t>
            </w:r>
          </w:p>
        </w:tc>
        <w:tc>
          <w:tcPr>
            <w:tcW w:w="3217" w:type="dxa"/>
          </w:tcPr>
          <w:p w:rsidR="00202CB1" w:rsidRPr="00A068C9" w:rsidRDefault="00202CB1" w:rsidP="00202C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понимать иноск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зательный подтекст басен и их мораль, выразительно 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тать басни по ролям </w:t>
            </w:r>
          </w:p>
        </w:tc>
        <w:tc>
          <w:tcPr>
            <w:tcW w:w="992" w:type="dxa"/>
          </w:tcPr>
          <w:p w:rsidR="00202CB1" w:rsidRPr="00A068C9" w:rsidRDefault="00202CB1" w:rsidP="00202CB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202CB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Басни И.А.Крылова. «Листы и Корни», «Ларчик».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Комплексное повторение, 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бота в парах сильный – сл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бый, устные и письменные 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веты на вопросы.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Научиться понимать смысл произведения и видеть </w:t>
            </w:r>
            <w:proofErr w:type="gramStart"/>
            <w:r w:rsidRPr="00A068C9">
              <w:rPr>
                <w:rFonts w:ascii="Times New Roman" w:hAnsi="Times New Roman"/>
                <w:sz w:val="24"/>
                <w:szCs w:val="24"/>
              </w:rPr>
              <w:t>смешное</w:t>
            </w:r>
            <w:proofErr w:type="gram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(юмор).  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по теме «Ба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ня».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К.Р. Урок разв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вающего контр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Формирование у уч-ся умений к осуществлению контрольной функции, контроль и самоко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троль изученных понятий, 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горитма проведения самопр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верки и взаимопроверки.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самодиагностике.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А.С.Пушкин. «Узник».</w:t>
            </w:r>
            <w:r w:rsidR="002365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068C9">
              <w:rPr>
                <w:rFonts w:ascii="Times New Roman" w:hAnsi="Times New Roman"/>
                <w:sz w:val="24"/>
                <w:szCs w:val="24"/>
              </w:rPr>
              <w:t>Вольно-любивые</w:t>
            </w:r>
            <w:proofErr w:type="spellEnd"/>
            <w:proofErr w:type="gram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устремления поэта.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 (сообщение о жизни и тво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честве поэта), устное реценз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рование выразительного чт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ния стихотворений , практич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ская групповая работа (выя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ление черт фольклорной тр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диции в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стих-ии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анализировать текст стих-я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Стихотворение А.С.Пушкина «Зимнее утро». Мотивы единства красоты человека и природы.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Комплексное повторение по итогам выполнения д/з, выр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зительное чтение стих-я, 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ы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явление жанровых особенн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стей стих-я.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Научиться  правильно и чё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ко давать ответы на поста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ленные вопросы.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Стихотворение А.С.Пушкина « И.И.Пущину». Светлое чувство товарищества и дружбы в стих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творении.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Проверка   выполнения д/з, выразительное чтение стих-я с последующим письменным его рецензированием и вза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мопроверкой, групповая раб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та по тексту стих-я.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аргументировать свою точку зрения.</w:t>
            </w:r>
          </w:p>
        </w:tc>
        <w:tc>
          <w:tcPr>
            <w:tcW w:w="992" w:type="dxa"/>
          </w:tcPr>
          <w:p w:rsidR="00202CB1" w:rsidRPr="00A068C9" w:rsidRDefault="00202CB1" w:rsidP="006108AA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Лирика А.С.Пушкина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Р.Р.Урок рефле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сии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Индивидуальная и парная 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бота с дидактическим мат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риалом,  коллективное прое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тирование способов выполн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ния   д/з.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Обобщить и систематизир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вать полученные знания, з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крепить умения и навыки.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38730E">
            <w:pPr>
              <w:spacing w:after="0" w:line="240" w:lineRule="auto"/>
              <w:ind w:left="-57" w:right="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А.С.Пушкин. Цикл «Повести п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койного Ивана  Петровича Белк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на». «Барышня- крестьянка».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«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откры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тия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» нового зн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Изучение содержания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парагра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фа учебника, работа с теор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тическим литературоведч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ским материалом (основные понятия «повествователь», «цикл повестей», «композиция повести»).  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Научиться 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определять особенности п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вествования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16. 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«Барышня- крестьянка».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Самостоятельная практич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ская работа по алгоритму 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ы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полнения задания (определ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ние функции антитезы в 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ю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жетно- композиционной орг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низации повести).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аргументировать свою точку зрения.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«Барышня - крестьянка». Образ автора – повествователя.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Р.Р. 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методи-ческой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Комплексное повторение д/з, работа в парах, самостоятел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ь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ное составление тезисного плана для пересказа.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определять ос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бенности повествования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по повести А.С.Пушкина «Барышня – крест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ь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янка».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К.Р. Урок разв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="00E13A82">
              <w:rPr>
                <w:rFonts w:ascii="Times New Roman" w:hAnsi="Times New Roman"/>
                <w:sz w:val="24"/>
                <w:szCs w:val="24"/>
              </w:rPr>
              <w:t>вающе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го контр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Формирование у уч-ся умений к осуществлению контрольной функции, контроль и самоко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троль изученных понятий, 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горитма проведения самопр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верки и взаимопроверки.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проектировать маршрут восполнения пр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блемных зон в изученных теме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Изображение русского барства в повести А.С.Пушкина «Дубро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ский»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Комплексное повторение д/з, групповая работа « Составл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ние сравнительной характер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стики героев», самостоятел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ь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ное составление тезисного плана для пересказа.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анализировать эпизод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17.10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Дубровский – старший и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Троек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ров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в повести А.С.Пушкина «Ду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ровский».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Групповая работа (составл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ние плана анализа эпизода  с последующей взаимопрове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кой    при консультативной  помощи учителя).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владеть изуче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ной терминологией по теме, навыками устной монолог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ческой речи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Протест Владимира Дубровского 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против беззакония и несправедл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вости в повести А.С.Пушкина «Дубровский».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Р.Р.Урок обще-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методической направленности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Устные и письменные ответы 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 вопросы, групповая п/р  (подбор цитатных примеров, иллюстрирующих различные формы выражения авторской позиции).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Научиться 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владеть изученной термин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логией по теме, навыками устной монологической речи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Протест Владимира Дубровского против беззакония и несправедл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вости в повести А.С.Пушкина «Дубровский».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Р.Р.Урок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методической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Самостоятельное составление тезисного плана для пересказа, коллективное проектирование    д/з, комментирование выста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ленных оценок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владеть изуче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ной терминологией по теме, навыками устной монолог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ческой речи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24.10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Бунт крестьян в повести А.С.Пушкина «Дубровский».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Р.Р.Урок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методической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П/р с теоретическим литер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туроведческим материалом учебника, составление тези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ного плана для пересказа, 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бота в парах 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аргументировать свою точку зрения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Осуждение произвола и деспоти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з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ма  в повести А.С.Пушкина «Ду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ровский».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Взаимопроверка д/з, (анализ эпизода повести), работа в п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рах (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хар-ка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героев повести). 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характеризовать героя повести, понимать смысл произведения и 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деть главное.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Защита чести, независимости ли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ности в повести А.С.Пушкина «Дубровский».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Конкурс пересказа эпизода по теме урока.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характеризовать героя повести, понимать смысл произведения и 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деть главное.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Романтическая история любви Владимира и Маши в повести А.С.Пушкина «Дубровский».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Р.Р.Урок рефле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сии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 «Иллюстрирование эпизодов повести по теме урока», с п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следующей взаимопроверкой, 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выполнять инд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видуальное задание в пр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ектной 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деятельности группы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Авторское отношение к героям п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вести «Дубровский».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Комплексное повторение д/з,   работа в парах сильный – сл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бый, устные и письменные 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веты на вопросы,    составл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ние тезисного плана для пер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сказа отрывков.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выявлять авто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ское отношение к героям повести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Контрольная работа №4 по повести А.С.Пушкина «Дубровский».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К.Р. 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разв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вающе-го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ко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троля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Формирование у уч-ся умений к осуществлению контрольной функции, контроль и самоко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троль изученных понятий, 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горитма проведения самопр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верки и взаимопроверки.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правильно и чё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ко давать ответы на поста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ленные вопросы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М.Ю.Лермонтов. Чувство один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чества и тоски в стихотворении «Тучи».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Индивидуальная и парная 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бота с дидактическим мат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риалом «Биография и творч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ский путь поэта», с/р (устный рассказ о поэте), выразител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ь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ное чтение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стих-ий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Научиться анализировать текст </w:t>
            </w:r>
            <w:proofErr w:type="gramStart"/>
            <w:r w:rsidRPr="00A068C9">
              <w:rPr>
                <w:rFonts w:ascii="Times New Roman" w:hAnsi="Times New Roman"/>
                <w:sz w:val="24"/>
                <w:szCs w:val="24"/>
              </w:rPr>
              <w:t>стих-я</w:t>
            </w:r>
            <w:proofErr w:type="gramEnd"/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Тема красоты и гармонии с миром в стихотворениях М.Ю.Лермонтова «Листок», «На севере диком…»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(Тема красоты природы башки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ского поэта в стихотворениях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Р.Бикбая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Изучение содержания пар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графа учебника, работа с те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ретическим литературоведч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ским материалом, составление словаря средств выразител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ь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ности в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стих-ях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поэта,  сам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стоятельная   работа по алг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ритму выполнения задания 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(составление ответа на пр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блемный вопрос).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Научиться анализировать текст </w:t>
            </w:r>
            <w:proofErr w:type="gramStart"/>
            <w:r w:rsidRPr="00A068C9">
              <w:rPr>
                <w:rFonts w:ascii="Times New Roman" w:hAnsi="Times New Roman"/>
                <w:sz w:val="24"/>
                <w:szCs w:val="24"/>
              </w:rPr>
              <w:t>стих-я</w:t>
            </w:r>
            <w:proofErr w:type="gramEnd"/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Особенности выражения темы одиночества в стихотворениях М.Ю.Лермонтова «Утёс», «Три пальмы».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Р.Р. 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методи-ческой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направленнос-ти</w:t>
            </w:r>
            <w:proofErr w:type="spellEnd"/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Комплексное повторение  по теме «Средства выразительн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сти и их роль в выражении идеи текста».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Научиться характеризовать средства выразительности в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стих-ях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поэта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по стихотв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рениям М.Ю.Лермонтова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К.Р. Урок разв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вающего 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Формирование у уч-ся умений к осуществлению контрольной 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функции, контроль и самоко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троль изученных понятий, 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горитма проведения самопр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верки и взаимопроверки.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Научиться проектировать и 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корректировать </w:t>
            </w:r>
            <w:proofErr w:type="spellStart"/>
            <w:proofErr w:type="gramStart"/>
            <w:r w:rsidRPr="00A068C9">
              <w:rPr>
                <w:rFonts w:ascii="Times New Roman" w:hAnsi="Times New Roman"/>
                <w:sz w:val="24"/>
                <w:szCs w:val="24"/>
              </w:rPr>
              <w:t>индивид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аль-ный</w:t>
            </w:r>
            <w:proofErr w:type="spellEnd"/>
            <w:proofErr w:type="gram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маршрут восполн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ния проблемных зон в из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ченных темах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И.С.Тургенев. Литературный портрет писателя.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Комплексное повторение  по теме « Литературный пор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рет», конкурс презентаций.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составлять лит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ратурный портрет писателя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18.11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Сочувственное отношение к кр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стьянским детям в рассказе И.С.Тургенева «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Бежин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луг»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Р.Р. 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методи-ческой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направленнос-ти</w:t>
            </w:r>
            <w:proofErr w:type="spellEnd"/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 «Характеристика героев ра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сказа»,  составление тезисного плана для пересказа, колле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тивное проектирование спос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бов выполнения дифференц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рованного  д/з, комментиров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ние выставленных оценок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составлять хара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теристику героев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Портреты и рассказы мальчиков в произведении И.С.Тургенева «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Б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жин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луг»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Изучение содержания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парагра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фа учебника, работа с теор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тическим литературоведч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ским материалом, групповая л/р по тексту рассказа (соста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ление портретной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хар-ки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гер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ев рассказа)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владеть изуче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ной терминологией по теме, навыками устной монолог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ческой речи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Роль картин природы в рассказе  И.С.Тургенева «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Бежин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луг»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правленос-ти</w:t>
            </w:r>
            <w:proofErr w:type="spellEnd"/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Групповая работа с теоретич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ским литературоведческим материалом по теме урока, 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ставление устного ответа на проблемный вопрос, виктор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на по рассказу.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определять роль изображения природы в ра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сказе И.с</w:t>
            </w:r>
            <w:proofErr w:type="gramStart"/>
            <w:r w:rsidRPr="00A068C9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A068C9">
              <w:rPr>
                <w:rFonts w:ascii="Times New Roman" w:hAnsi="Times New Roman"/>
                <w:sz w:val="24"/>
                <w:szCs w:val="24"/>
              </w:rPr>
              <w:t>ургенева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. по рассказам И.С.Тургенева из цикла «Записки охотника»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рефлексии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 «Словесные и живописные портреты русских крестьян  в «Записках охотника» 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выполнять инд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видуальное 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задание в коллективной пр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ектной деятельности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Ф.И.Тютчев. Литературный пор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рет поэта.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Составление тезисного плана статьи учебника с последу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ю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щим пересказом.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составлять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068C9">
              <w:rPr>
                <w:rFonts w:ascii="Times New Roman" w:hAnsi="Times New Roman"/>
                <w:sz w:val="24"/>
                <w:szCs w:val="24"/>
              </w:rPr>
              <w:t>лит-ый</w:t>
            </w:r>
            <w:proofErr w:type="spellEnd"/>
            <w:proofErr w:type="gram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портрет поэта</w:t>
            </w:r>
          </w:p>
        </w:tc>
        <w:tc>
          <w:tcPr>
            <w:tcW w:w="992" w:type="dxa"/>
          </w:tcPr>
          <w:p w:rsidR="00202CB1" w:rsidRPr="00A068C9" w:rsidRDefault="00202CB1" w:rsidP="006108AA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Передача сложных состояний пр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роды, отражающих внутренний мир поэта, в стихотворениях Ф.И.Тютчева «Листья», «Неохотно и несмело…»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Р.Р. Урок «о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крытия» нового знания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Изучение содержания пар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графа учебника, л/р (анализ изучения стих-я по алгоритму с последующей самопрове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кой), работа в парах.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анализировать поэтический текст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Земная обречённость человека в стихотворении Ф.И.Тютчева «С поля коршун поднялся…»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Комплексное повторение,   (анализ поэтического текста),   работа в парах сильный – сл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бый по вариантам,  выраз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тельное чтение 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стих-ий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выразительно 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тать текст по образцу из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ф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нохрестома-тии</w:t>
            </w:r>
            <w:proofErr w:type="spellEnd"/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rPr>
          <w:trHeight w:val="1420"/>
        </w:trPr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Жизнеутверждающее начало в стихотворениях А.А.Фета «Ель 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кавом мне тропинку завесила…», «Ещё майская ночь», «Учись у них – у дуба, у берёзы…»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Индивидуальная и парная 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бота с дидактическим мат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риалом  по теме урока,  выр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зительное чтение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стих-ий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определять черты пейзажной лирики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Краски и звуки в пейзажной лир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ке А.А.Фета.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(описание природы в стихотвор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ниях башкирских поэтов)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Р.Р. Урок ре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ф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лексии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Индивидуальная и парная 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бота с дидактическим мат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риалом, анализ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стих-я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, звук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вой строй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стих-я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),  выраз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тельное чтение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стих-ий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определять ос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бенности звукового строя </w:t>
            </w:r>
            <w:proofErr w:type="gramStart"/>
            <w:r w:rsidRPr="00A068C9">
              <w:rPr>
                <w:rFonts w:ascii="Times New Roman" w:hAnsi="Times New Roman"/>
                <w:sz w:val="24"/>
                <w:szCs w:val="24"/>
              </w:rPr>
              <w:t>стих-я</w:t>
            </w:r>
            <w:proofErr w:type="gramEnd"/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Н.А.Некрасов. Стихотворение «Железная дорога». Картины по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невольного труда.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рефлексии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Индивидуальная и парная 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бота с дидактическим, колле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тивная проверка выполнения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помятке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работы над 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ошибками, п/р в парах (реце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зирование выразительного чтения отрывков из стих-я),  анализ стих-я.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анализировать текст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Народ – созидатель духовных и 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материальных ценностей в стих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творении Н.А.Некрасова «Желе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з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ная дорога».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Р.Р. Урок 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общеметоди-ческой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напра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Взаимопроверка д/з, 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групповая л/р по тексту стих-я, составление письменного ответа на проблемный вопрос с последующей взаимопр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веркой.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Научиться 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анализировать поэтический текст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Своеобразие языка и композиции стихотворения «Железная дорога» Н.А.Некрасова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Составление письменного 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вета на проблемный вопрос.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определять яз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ы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ковые и композиционные особенности </w:t>
            </w:r>
            <w:proofErr w:type="gramStart"/>
            <w:r w:rsidRPr="00A068C9">
              <w:rPr>
                <w:rFonts w:ascii="Times New Roman" w:hAnsi="Times New Roman"/>
                <w:sz w:val="24"/>
                <w:szCs w:val="24"/>
              </w:rPr>
              <w:t>стих-я</w:t>
            </w:r>
            <w:proofErr w:type="gramEnd"/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по произв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дениям поэтов 19 века.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К.Р. Урок разв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вающего контр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ля.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Формирование у уч-ся умений к осуществлению контрольной функции, контроль и самоко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троль изученных понятий, 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горитма проведения самопр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верки и взаимопроверки.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Научиться проектировать и корректировать </w:t>
            </w:r>
            <w:proofErr w:type="spellStart"/>
            <w:proofErr w:type="gramStart"/>
            <w:r w:rsidRPr="00A068C9">
              <w:rPr>
                <w:rFonts w:ascii="Times New Roman" w:hAnsi="Times New Roman"/>
                <w:sz w:val="24"/>
                <w:szCs w:val="24"/>
              </w:rPr>
              <w:t>индивид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аль-ный</w:t>
            </w:r>
            <w:proofErr w:type="spellEnd"/>
            <w:proofErr w:type="gram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маршрут восполн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ния проблемных зон в из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ченных темах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Н.С.Лесков. Литературный пор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рет писателя.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Изучение содержания пар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графа учебника, групповая 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бота с теоретическим литер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туроведческим материалом по теме «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Лит-ый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портрет писат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ля Н.С.Лескова».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составлять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лит-ый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портрет поэта, вл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деть навыками устной мон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логической речи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Гордость Н.С.Лескова за народ в сказе «Левша».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«открытия» новых  знания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Развитие понятия о сказе, п/р (подбор цитатных примеров при составлении ответа на проблемный вопрос),  соста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ление цитатного плана для п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ресказа.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аргументировать свой ответ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.12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Особенности языка сказа Н.С.Лескова «Левша»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Р.Р. 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методи-ческой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направленнос-ти</w:t>
            </w:r>
            <w:proofErr w:type="spellEnd"/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Изучение содержания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парагра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фа учебника,  работа с теор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тическим литературоведч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ским материалом по теме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 « Особенности языка сказа», участие в коллективном ди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логе.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определять ос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бенности языка сказа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01.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Комический эффект, создаваемый игрой слов, в сказе «Левша Н.С.Лескова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Комплексная проверка д/з, групповая работа – повтор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ние изученного ранее (тест).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определять при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ё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мы комического в сказе «Левша»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по сказу Н.С.Лескова «Левша»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К.Р. Урок разв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вающего контр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Выполнение контрольных з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даний по алгоритму с посл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дующей самопроверкой по памятке выполнения задания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Научиться проектировать и корректировать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индивид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аль-ный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маршрут восполн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ния проблемных зон в из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ченных темах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А.П.Чехов. Устный рассказ о пис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теле.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Комплексная проверка д/з, групповая  работа (составл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ние плана рассказа об А.П.Чехове),с/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(составление письменного сообщения о п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сателе), поиск материалов о биографии и творчестве пис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теля.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Научиться составлять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лит-ный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портрет писателя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Речь героев рассказа А.П.Чехова «Толстый и тонкий». Юморист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ческая ситуация.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рефлексии</w:t>
            </w:r>
          </w:p>
        </w:tc>
        <w:tc>
          <w:tcPr>
            <w:tcW w:w="3402" w:type="dxa"/>
          </w:tcPr>
          <w:p w:rsidR="00202CB1" w:rsidRPr="00A068C9" w:rsidRDefault="00202CB1" w:rsidP="007830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Индивидуальная и парная 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бота с дидактическим мат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риалом, групповая п/р(поиск цитатных примеров, иллюс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рирующих понятия «юмор», «комическое»),  участие в коллективном диалоге, 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ставление речевой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хар-ки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роев рассказа.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правильно и чё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ко давать ответы на поста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ленные вопросы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Разоблачение лицемерия в рассказе А.П. Чехова «Толстый и тонкий». 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Роль художественной детали.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Р.Р. Урок ре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ф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лексии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Индивидуальная и парная 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бота с дидактическим 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материалом.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Научиться определять 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идейно-тематическое сво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образие рассказа А.П.Чехова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Я.П.Полонский. «По горам две хмурых тучи…», «Посмотри – к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кая мгла…». 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рефлексии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Индивидуальная и парная 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бота с дидактическим мат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риалом, выразительное чтение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стих-ий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применять алг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ритм проведения анализа поэтического текста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Е.А.Баратынский. «Весна, весна! Как воздух чист!...», «Чудный град порой сольётся…». Особенности пейзажной лирики.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(пейзажная лирика в стихотвор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ниях башкирских поэтов)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Р.Р.Урок «о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крытия» нового  знания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Выразительное чтение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стих-ий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с последующим его реценз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рованием,  участие в колле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тивном диалоге, прослушив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ние и обсуждение романсов на стихи русских поэтов.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Научиться определять </w:t>
            </w:r>
            <w:proofErr w:type="spellStart"/>
            <w:proofErr w:type="gramStart"/>
            <w:r w:rsidRPr="00A068C9">
              <w:rPr>
                <w:rFonts w:ascii="Times New Roman" w:hAnsi="Times New Roman"/>
                <w:sz w:val="24"/>
                <w:szCs w:val="24"/>
              </w:rPr>
              <w:t>ос-ти</w:t>
            </w:r>
            <w:proofErr w:type="spellEnd"/>
            <w:proofErr w:type="gram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пейзажной лирики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А.К.Толстой. «Где гнутся над ом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том лозы…». 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Коллективная проверка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, выразительное чтение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стих-ий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выполнять инд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видуальное задание в сост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ве проектной группы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по стихотв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рениям поэтов 19 века.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К.Р. Урок разв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вающего контр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Выполнение контрольных з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даний по алгоритму с посл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дующей самопроверкой по памятке выполнения задания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проектировать и корректировать индивид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альный маршрут восполн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ния проблемных зон в из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ченных темах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А.И.Куприн. Реальная основа и содержание рассказа «Чудесный доктор».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Комплексное повторение,  подбор цитатных примеров, иллюстрирующих жанровые особенности рассказа.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выявлять хара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терные особенности  соде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жания рассказа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Образ главного героя в рассказе А.И.Куприна «Чудесный доктор».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 Составление таблицы «Нра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ственная оценка героев» ),  в парах сильный –слабый ( уч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стие к коллективном диалоге), составление тезисного плана для пересказа текста.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составлять ус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ную и письменную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хар-ку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героя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Тема служения людям в рассказе А.И.Куприна «Чудесный доктор»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Р.Р. 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методи-ческой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направленнос-ти</w:t>
            </w:r>
            <w:proofErr w:type="spellEnd"/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Хар-ка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идейно- эмоционал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ь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ного содержания рассказа»), составление тезисного плана для пересказа  эпизодов ра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сказа.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определять иде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й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Start"/>
            <w:r w:rsidRPr="00A068C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эмоциональное содерж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ния рассказа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А.П.Платонов. Литературный 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портрет писателя.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«открытия» 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нового  знания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Изучение содержания пар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графа учебника, групповая 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бота с теоретическим литер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туроведческим материалом по теме «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Лит-ый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портрет писат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ля », конспектирование ст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тьи.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Научиться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Научиться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ставлять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068C9">
              <w:rPr>
                <w:rFonts w:ascii="Times New Roman" w:hAnsi="Times New Roman"/>
                <w:sz w:val="24"/>
                <w:szCs w:val="24"/>
              </w:rPr>
              <w:t>лит-ый</w:t>
            </w:r>
            <w:proofErr w:type="spellEnd"/>
            <w:proofErr w:type="gram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портрет  писателя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«Неизвестный цветок» А.П.Платонова. Прекрасное вокруг нас.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Групповая работа с теоретич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ским литературоведческим материалом,  составление 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зисного плана для пересказа  эпизодов рассказа, поиск ц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татных примеров к понятию «образ-символ», самосто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я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тельное составление ответа на проблемный вопрос.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определять иде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й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ное своеобразие рассказа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«Ни на кого не похожие» герои А.П.Платонова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Р.Р. 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методи-ческой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направленнос-ти</w:t>
            </w:r>
            <w:proofErr w:type="spellEnd"/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Конкурс выразительного чт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ния, создание собственных иллюстраций к рассказам.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определять жа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рово-композиционные ос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бенности рассказа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Жестокая реальность и романтич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ская мечта в повести А.С.Грина «Алые паруса».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 «Жанрово-композиционные особенности феерии»,участие у коллективном диалоге.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определять жа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рово-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композиционные особенн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сти рассказа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Душевная чистота главных героев в повести А.С.Грина «Алые пар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са».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рефлексии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Групповая работа (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хар-ка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роев), работа  в парах  ( анализ различных форм  выражения авторской позиции),  участие у коллективном диалоге.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Научиться </w:t>
            </w:r>
            <w:proofErr w:type="gramStart"/>
            <w:r w:rsidRPr="00A068C9">
              <w:rPr>
                <w:rFonts w:ascii="Times New Roman" w:hAnsi="Times New Roman"/>
                <w:sz w:val="24"/>
                <w:szCs w:val="24"/>
              </w:rPr>
              <w:t>выразительно</w:t>
            </w:r>
            <w:proofErr w:type="gram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тать текст по ролям, анал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зировать текст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rPr>
          <w:trHeight w:val="2869"/>
        </w:trPr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67.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Отношение автора к героям пове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ти А.С.Грина «Алые паруса».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правленос-ти</w:t>
            </w:r>
            <w:proofErr w:type="spellEnd"/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Комплексное повторение, (подбор ключевых цитат к 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мам «Мир, где живёт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Ассоль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», «Прошлое и настоящее Грея»), составление тезисного плана для пересказа текста.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выразительно 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тать текст по ролям, по 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разцу из фонохрестоматии, владеть навыками проектной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деят-ти</w:t>
            </w:r>
            <w:proofErr w:type="spellEnd"/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К.М.Симонов «Ты помнишь, Ал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ё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ша, дороги Смоленщины…». Со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датские будни в стихотворениях о войне.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(тема войны в стихотворениях башкирских поэтов)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Р.Р. Урок ре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ф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лексии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Индивидуальная и парная 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бота с дидактическим мат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риалом (анализ поэтического текста), групповая п/р (подбор цитат к теме «Роль антитезы в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стих-ях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о войне».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правильно и чё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ко давать ответы на поста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ленные вопросы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Д.С.Самойлов «Сороковые». 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ю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бовь к Родине в годы военных 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пытаний.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(тема войны в стихотворениях башкирских поэтов)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рефлексии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Индивидуальная и парная 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бота с дидактическим мат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риалом (подбор примеров, 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люстрирующих функции зв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кописи в поэтическом тексте),  групповая  работа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(выразительное чтение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стих-ий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о войне.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систематизир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вать и обобщать теоретич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ский материал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Изображение быта и жизни сиби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ской деревни в предвоенные годы в рассказе В.П.Астафьева «Конь с розовой гривой».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рефлексии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Проверка   д/з,  индивидуал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ь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ная и парная работа с дида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тическим материалом (подбор цитат к теме «Изображение 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быта и жизни сибирской д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ревни в рассказе», выраз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тельное чтение отрывков.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определять иде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й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но-художествен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своеобразие  прозаич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ского текста</w:t>
            </w:r>
          </w:p>
        </w:tc>
        <w:tc>
          <w:tcPr>
            <w:tcW w:w="992" w:type="dxa"/>
          </w:tcPr>
          <w:p w:rsidR="00202CB1" w:rsidRPr="00A068C9" w:rsidRDefault="00202CB1" w:rsidP="00D0090B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Яркость и самобытность героев рассказа В.П.Астафьева «Конь с розовой гривой». Юмор в рассказе.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«открытия» нового  знания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Изучение содержания пар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графа учебника, групповая 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бота с теоретическим литер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туроведческим материалом, групповая работа (выделение этапов развития сюжета),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хар-ка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героев рассказа и их нра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ственная оценка при консул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ь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тации учителя, выразительное чтение отрывков.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анализировать эпизод по алгоритму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72.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по рассказу В.П.Астафьева «Конь с розовой гривой».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К.Р. Урок разв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вающего контр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Выполнение контрольных з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даний по алгоритму с посл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дующей самопроверкой по памятке выполнения задания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проектировать и корректировать индивид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альный маршрут восполн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ния проблемных зон в из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ченных темах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Отражение трудностей военного времени в  рассказе В.Г.Распутина «Уроки французского».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Составление тезисного плана для пересказа текста), соста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ление плана речевых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хар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– к героев, с/р (письменный ответ на проблемный вопрос).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анализировать прозаический текст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Душевная щедрость учительницы в    рассказе В.Г.Распутина «Уроки французского».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 Составление  цитатного плана для пересказа текста), групп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вая работа (выразительное чтение эпизодов.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пересказывать текст с диалоговыми вкл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ю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чениями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Нравственная проблематика ра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сказа  В.Г.Распутина «Уроки французского». 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Групповая п/р работа ( анализ эпизода «Игра в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замеряшки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»), (  подбор цитат к теме «Тру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ности послевоенного времени в рассказе»).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выполнять инд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видуальное задание в сост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ве проектной 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группы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А.А.Блок.  « О, как безумно за 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ном…». Чувство радости и печали, любви к родной природе и Родине.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(тема любви к Родине в стихотв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рениях башкирских поэтов)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«открытия» нового  знания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Выразительное чтение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стих-ий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, групповая  л/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(анализ поэт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ческого текста) работа в парах по теме «Языковые средства выразительности».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Научиться </w:t>
            </w:r>
            <w:proofErr w:type="gramStart"/>
            <w:r w:rsidRPr="00A068C9">
              <w:rPr>
                <w:rFonts w:ascii="Times New Roman" w:hAnsi="Times New Roman"/>
                <w:sz w:val="24"/>
                <w:szCs w:val="24"/>
              </w:rPr>
              <w:t>выразительно</w:t>
            </w:r>
            <w:proofErr w:type="gram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тать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стих-ый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текст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С.А.Есенин. «Мелколесье. Степь и дали…», «Пороша». Связь ритм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ки и мелодики стиха с эмоци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нальным состоянием лирического 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героя.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«открытия» нового  знания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Комплексная проверка   д/з, проблемный вопрос ),  (устные ответы на вопросы с испол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ь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зованием цитирования), ко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курс выразительного чтения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стих-ий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выразительно 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тать стих-я, определять роль изобразительн</w:t>
            </w:r>
            <w:proofErr w:type="gramStart"/>
            <w:r w:rsidRPr="00A068C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выраз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тельных средств 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А.А.Ахматова. «Перед весной б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ы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вают дни такие…»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«открытия» нового  знания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Групповая п/р (подбор цитат, иллюстрирующих средства создания поэтических обр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зов).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определять роль изобразительн</w:t>
            </w:r>
            <w:proofErr w:type="gramStart"/>
            <w:r w:rsidRPr="00A068C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выраз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тельных средств 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Человек и природа в тихой лирике Н.М.Рубцова.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(тема природы в стихотворениях башкирских поэтов)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«открытия» нового  знания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Изучение содержания пар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графа учебника,  работа в п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рах по теме «Выразительное чтение», участие в коллекти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ном  диалоге.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выразительно 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тать стихи</w:t>
            </w:r>
          </w:p>
        </w:tc>
        <w:tc>
          <w:tcPr>
            <w:tcW w:w="992" w:type="dxa"/>
          </w:tcPr>
          <w:p w:rsidR="00202CB1" w:rsidRPr="00A068C9" w:rsidRDefault="00202CB1" w:rsidP="00D0090B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bookmarkStart w:id="0" w:name="_GoBack"/>
            <w:bookmarkEnd w:id="0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по стих-ям о природе поэтов 20 века.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К.Р. Урок разв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вающего контр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Выполнение контрольных з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даний по алгоритму с посл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дующей самопроверкой по памятке выполнения задания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Научиться проектировать и  реализовывать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индивидуаль-ный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маршрут восполнения проблемных зон в изуче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ных темах</w:t>
            </w:r>
          </w:p>
        </w:tc>
        <w:tc>
          <w:tcPr>
            <w:tcW w:w="992" w:type="dxa"/>
          </w:tcPr>
          <w:p w:rsidR="00202CB1" w:rsidRPr="00A068C9" w:rsidRDefault="00202CB1" w:rsidP="00D0090B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Особенности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шукшинских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героев-«чудиков» в рассказах «Чудик», «Критики».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«открытия» нового  знания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Изучение содержания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парагра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фа учебника, работа с теор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тическим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литературоведче</w:t>
            </w:r>
            <w:proofErr w:type="spellEnd"/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ским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материалом (основные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поняти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лит-ый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герой», «х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рактер», «приёмы комическ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го»),, групповая работа ( опр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деление особенностей раскр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ы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тия писателем образа правд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искателя, праведника с 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пользованием цитирования).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характеризовать лит-ого героя</w:t>
            </w:r>
          </w:p>
        </w:tc>
        <w:tc>
          <w:tcPr>
            <w:tcW w:w="992" w:type="dxa"/>
          </w:tcPr>
          <w:p w:rsidR="00202CB1" w:rsidRPr="00A068C9" w:rsidRDefault="00202CB1" w:rsidP="00D0090B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Человеческая открытость миру как синоним незащищённости в ра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сказах В.М. Шукшина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К.Р. Урок ре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ф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лексии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Индивидуальная и парная 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бота с дидактическим мат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риалом, работа в парах,   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ы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разительное чтение отрывков, с/р (составление ответа на 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прос с использованием цит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рования), устные ответы на вопросы.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Научиться  анализировать прозаический текст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83.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Влияние учителя на формирование детского характера в рассказе Ф.А.Искандера «Тринадцатый подвиг Геракла».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«открытия» нового  знания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Групповая работа с теоретич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ским литературоведческим материалом по теме «Арг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ментация с использованием цитирования»,  составление тезисного плана эпизодов для пересказа, выразительное чт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ние отрывков.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способам арг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ментации собственного мн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ния в диалоге со сверстн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ками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Чувство юмора как одно из ценных качеств человека в рассказе Ф.А.Искандера «Тринадцатый подвиг Геракла».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Групповая работа (подбор ц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тат, иллюстрирующих разли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ные формы выражения авто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ской позиции),работа в парах (сопоставление функций м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фологических образов в кла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сической и современной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лит-ре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),с/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хар-ка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героя.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сопоставлять м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фологические образы в </w:t>
            </w:r>
            <w:proofErr w:type="gramStart"/>
            <w:r w:rsidRPr="00A068C9">
              <w:rPr>
                <w:rFonts w:ascii="Times New Roman" w:hAnsi="Times New Roman"/>
                <w:sz w:val="24"/>
                <w:szCs w:val="24"/>
              </w:rPr>
              <w:t>классической</w:t>
            </w:r>
            <w:proofErr w:type="gram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и современной лит-ре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Подготовка и написание классного сочинения по произведениям В.Г.Распутина, В.П.Астафьева, Ф.А.Искандера (по выбору).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Р.Р. 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методи-ческой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направленнос-ти</w:t>
            </w:r>
            <w:proofErr w:type="spellEnd"/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Самостоятельный развёрн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тый ответ на один из предл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женных тем при консульт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тивной помощи учителя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способам арг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ментации собственного 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мнения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Написание классного сочинения по произведениям В.Г. Распутина, В.П. Астафьева, Ф.А.Искандера 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контроля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способам арг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ментации собственного мн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Габдулла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Тукай. Стихотворения «Родная деревня», «Книга».  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ю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бовь к малой родине и своему ро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ному краю.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(тема любви к родному краю в стихотворениях башкирских п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этов)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рефлексии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Индивидуальная и парная 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бота с дидактическим мат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риалом учебника, работа в п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рах (устные рассказы о поэтах по алгоритму),   выразител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ь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ное чтение 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стих-ий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Научиться уважать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лит-ое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наследие многонационал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ь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ного государства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Кайсын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Кулиев. «Когда на меня навалилась беда…», «Каким бы ни 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был малый мой народ…». Тема бессмертия народа.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рефлексии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Индивидуальная и парная 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бота с дидактическим мат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риалом.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обобщать и си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тематизировать полученные 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знания, закрепить умения и навыки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89.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Подвиги Геракла. «Скотный двор царя Авгия».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«открытия» нового  знания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Изучение содержания пар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графа учебника, работа с те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ретическим литературоведч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ским материалом (основные понятия  «миф», «герой», «подвиг»), групповая работа  выразительное чтение отры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ков.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определять жа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рово-композиционные ос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бенности мифа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Мифы Древней Греции. «Яблоки Гесперид».(эпосы башкирского народа)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 Составление таблицы «М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фологические герои»), работа в парах (составление цитатн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го плана для)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Научиться давать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хар-ку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мифологическому герою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Геродот. «Легенда об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Арионе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Коллективная работа с лит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ратуроведческим портфолио (составление таблицы «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сбенности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повествования в легенде об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Арионе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»), работа в 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парах (составление цитатного плана для пересказа )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определять ос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бенности повествования в легендах, 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инсценированному чтению мифов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Геродот. «Легенда об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Арионе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«Отличие мифа от сказки».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определять ос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бенности повествования в легендах, инсценированному чтению мифов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«Илиада» Гомера как героическая  эпическая поэма.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Комплексная проверка   д/з,    л/р работа  в парах  ( «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Хар-ка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героя эпической поэмы. 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инсценированн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му чтению эпизодов геро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ческого эпоса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08.05.</w:t>
            </w: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 «Одиссея» Гомера как героич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ская эпическая поэма.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сообщение по теме  «Одиссей – мудрый правитель».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инсценированн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му чтению эпизодов геро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ческого эпоса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М.Сервантес Сааведра. Пародия на рыцарские романы. «Дон Кихот».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«открытия» нового  знания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Коллективная проверка д/з, работа в парах (поиск цита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ных примеров, иллюстр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рующих понятия «роман», «рыцарский»), выразительное чтение.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определять ко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м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позиционные и жанровые 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особенности рыцарского романа, анализировать эп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зод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«Дон Кихот»»: нравственный смысл романа.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«открытия» нового  знания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Сопоставительный анализ 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рывков, с/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(устная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хар-ка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роев).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определять ко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м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позиционные и жанровые особенности рыцарского романа, 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анализировать эпизод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Ф.Шиллер. Рыцарская баллада «Перчатка».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Заполнение таблицы «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Хар-ка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героев рыцарских романов»), составление ответа на пр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блемный вопрос со взаим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проверкой.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определять жа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рово-композиционные ос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бенности баллады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rPr>
          <w:trHeight w:val="1617"/>
        </w:trPr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Изображение дикой природы в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велле П.Мериме «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Маттео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Фальк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не».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«Жанрово-композиционные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ос-ти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новеллы»), составление ответа на проблемный вопрос со взаимопроверкой ,  выраз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тельное чтение отрывков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понимать смысл произведения и видеть его идейн</w:t>
            </w:r>
            <w:proofErr w:type="gramStart"/>
            <w:r w:rsidRPr="00A068C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содержательные особенности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rPr>
          <w:trHeight w:val="1825"/>
        </w:trPr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Маттео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Фальконе». Отец и сын Фальконе, проблемы чести и пр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дательства.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общемет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дической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правленности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Участие в коллективном ди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логе, устное иллюстриров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ние.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понимать смысл произведения и видеть его идейн</w:t>
            </w:r>
            <w:proofErr w:type="gramStart"/>
            <w:r w:rsidRPr="00A068C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содержательные особенности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А.де Сент-Экзюпери. «Маленький принц» как философская сказка и мудрая притча. 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«открытия» нового  знания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Изучение содержания пар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графа учебника, л/р по теме «Композиционные и жанр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вые признаки философской сказки», работа в парах 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понимать иноск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зательный подтекст фил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софской сказки, выразител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ь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но читать по ролям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Вечные истины в сказке.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(сопоставление с башкирскими сказками)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Урок «открытия» нового  знания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коллективное  проектирование  выполнения  дифференцир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ванного д/з  , комментиров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ние выставленных оценок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понимать иноск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зательный подтекст фил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софской сказки, выразител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ь</w:t>
            </w: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 читать по </w:t>
            </w: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ролям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2CB1" w:rsidRPr="00A068C9" w:rsidTr="00F10218">
        <w:tc>
          <w:tcPr>
            <w:tcW w:w="709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387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 xml:space="preserve">Итоговый урок «Путешествие по стране </w:t>
            </w:r>
            <w:proofErr w:type="spellStart"/>
            <w:r w:rsidRPr="00A068C9">
              <w:rPr>
                <w:rFonts w:ascii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A068C9">
              <w:rPr>
                <w:rFonts w:ascii="Times New Roman" w:hAnsi="Times New Roman"/>
                <w:sz w:val="24"/>
                <w:szCs w:val="24"/>
              </w:rPr>
              <w:t xml:space="preserve"> 6 класса».</w:t>
            </w:r>
          </w:p>
        </w:tc>
        <w:tc>
          <w:tcPr>
            <w:tcW w:w="806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К.Р.Урок разв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вающего контр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ля.</w:t>
            </w:r>
          </w:p>
        </w:tc>
        <w:tc>
          <w:tcPr>
            <w:tcW w:w="3402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Толкование изученных лит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ратуроведческих терминов и их иллюстрирование прим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рами, решение кроссвордов,  участие в конкурсах, виктор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нах.</w:t>
            </w:r>
          </w:p>
        </w:tc>
        <w:tc>
          <w:tcPr>
            <w:tcW w:w="3217" w:type="dxa"/>
          </w:tcPr>
          <w:p w:rsidR="00202CB1" w:rsidRPr="00A068C9" w:rsidRDefault="00202CB1" w:rsidP="00510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8C9">
              <w:rPr>
                <w:rFonts w:ascii="Times New Roman" w:hAnsi="Times New Roman"/>
                <w:sz w:val="24"/>
                <w:szCs w:val="24"/>
              </w:rPr>
              <w:t>Научиться проектировать и  реализовывать индивид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альный маршрут восполн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ния проблемных зон в из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ченных темах</w:t>
            </w:r>
          </w:p>
        </w:tc>
        <w:tc>
          <w:tcPr>
            <w:tcW w:w="992" w:type="dxa"/>
          </w:tcPr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A068C9">
              <w:rPr>
                <w:rFonts w:ascii="Times New Roman" w:hAnsi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CB1" w:rsidRPr="00A068C9" w:rsidRDefault="00202CB1" w:rsidP="00510351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6260B" w:rsidRPr="00A068C9" w:rsidRDefault="00E6260B" w:rsidP="0051611D">
      <w:pPr>
        <w:ind w:left="-567"/>
        <w:jc w:val="both"/>
        <w:rPr>
          <w:rFonts w:ascii="Times New Roman" w:hAnsi="Times New Roman"/>
          <w:sz w:val="24"/>
          <w:szCs w:val="24"/>
        </w:rPr>
      </w:pPr>
    </w:p>
    <w:p w:rsidR="00E6260B" w:rsidRPr="00A068C9" w:rsidRDefault="00E6260B" w:rsidP="0051611D">
      <w:pPr>
        <w:ind w:left="-1134" w:right="-881"/>
        <w:rPr>
          <w:rFonts w:ascii="Times New Roman" w:hAnsi="Times New Roman"/>
          <w:b/>
          <w:sz w:val="24"/>
          <w:szCs w:val="24"/>
        </w:rPr>
      </w:pPr>
    </w:p>
    <w:sectPr w:rsidR="00E6260B" w:rsidRPr="00A068C9" w:rsidSect="00F10218">
      <w:footerReference w:type="default" r:id="rId7"/>
      <w:pgSz w:w="16838" w:h="11906" w:orient="landscape"/>
      <w:pgMar w:top="709" w:right="1134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218" w:rsidRDefault="00F10218" w:rsidP="00F10218">
      <w:pPr>
        <w:spacing w:after="0" w:line="240" w:lineRule="auto"/>
      </w:pPr>
      <w:r>
        <w:separator/>
      </w:r>
    </w:p>
  </w:endnote>
  <w:endnote w:type="continuationSeparator" w:id="0">
    <w:p w:rsidR="00F10218" w:rsidRDefault="00F10218" w:rsidP="00F10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6279"/>
      <w:docPartObj>
        <w:docPartGallery w:val="Page Numbers (Bottom of Page)"/>
        <w:docPartUnique/>
      </w:docPartObj>
    </w:sdtPr>
    <w:sdtContent>
      <w:p w:rsidR="00F10218" w:rsidRDefault="00A60357">
        <w:pPr>
          <w:pStyle w:val="a7"/>
          <w:jc w:val="right"/>
        </w:pPr>
        <w:fldSimple w:instr=" PAGE   \* MERGEFORMAT ">
          <w:r w:rsidR="00D46D9C">
            <w:rPr>
              <w:noProof/>
            </w:rPr>
            <w:t>3</w:t>
          </w:r>
        </w:fldSimple>
      </w:p>
    </w:sdtContent>
  </w:sdt>
  <w:p w:rsidR="00F10218" w:rsidRDefault="00F1021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218" w:rsidRDefault="00F10218" w:rsidP="00F10218">
      <w:pPr>
        <w:spacing w:after="0" w:line="240" w:lineRule="auto"/>
      </w:pPr>
      <w:r>
        <w:separator/>
      </w:r>
    </w:p>
  </w:footnote>
  <w:footnote w:type="continuationSeparator" w:id="0">
    <w:p w:rsidR="00F10218" w:rsidRDefault="00F10218" w:rsidP="00F102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24B6C"/>
    <w:multiLevelType w:val="multilevel"/>
    <w:tmpl w:val="45D8D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5687A98"/>
    <w:multiLevelType w:val="multilevel"/>
    <w:tmpl w:val="CF4A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007F7E"/>
    <w:multiLevelType w:val="multilevel"/>
    <w:tmpl w:val="CA4EC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DF6405"/>
    <w:multiLevelType w:val="hybridMultilevel"/>
    <w:tmpl w:val="81F623B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B938A2"/>
    <w:multiLevelType w:val="multilevel"/>
    <w:tmpl w:val="ABD8E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E70154"/>
    <w:multiLevelType w:val="multilevel"/>
    <w:tmpl w:val="6390E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3C14"/>
    <w:rsid w:val="000544C5"/>
    <w:rsid w:val="0006347F"/>
    <w:rsid w:val="00074F9B"/>
    <w:rsid w:val="0007526C"/>
    <w:rsid w:val="000763DC"/>
    <w:rsid w:val="00086A5D"/>
    <w:rsid w:val="000B18FA"/>
    <w:rsid w:val="000B50EF"/>
    <w:rsid w:val="0011224C"/>
    <w:rsid w:val="00172C78"/>
    <w:rsid w:val="001B5D24"/>
    <w:rsid w:val="001C2D59"/>
    <w:rsid w:val="001C7C26"/>
    <w:rsid w:val="001F055B"/>
    <w:rsid w:val="00202CB1"/>
    <w:rsid w:val="00205B31"/>
    <w:rsid w:val="002365CC"/>
    <w:rsid w:val="00261294"/>
    <w:rsid w:val="002A408D"/>
    <w:rsid w:val="002B7D80"/>
    <w:rsid w:val="002C1CA8"/>
    <w:rsid w:val="003400CC"/>
    <w:rsid w:val="0034568F"/>
    <w:rsid w:val="00375E5E"/>
    <w:rsid w:val="0038730E"/>
    <w:rsid w:val="00395675"/>
    <w:rsid w:val="003C51E9"/>
    <w:rsid w:val="003D52DC"/>
    <w:rsid w:val="003F0684"/>
    <w:rsid w:val="0043002F"/>
    <w:rsid w:val="00454844"/>
    <w:rsid w:val="00461982"/>
    <w:rsid w:val="00472CB3"/>
    <w:rsid w:val="00475B97"/>
    <w:rsid w:val="00510351"/>
    <w:rsid w:val="0051611D"/>
    <w:rsid w:val="005313F7"/>
    <w:rsid w:val="005642BF"/>
    <w:rsid w:val="00601025"/>
    <w:rsid w:val="0060179E"/>
    <w:rsid w:val="006108AA"/>
    <w:rsid w:val="006373E5"/>
    <w:rsid w:val="00646B99"/>
    <w:rsid w:val="006570B8"/>
    <w:rsid w:val="00657511"/>
    <w:rsid w:val="00661FE8"/>
    <w:rsid w:val="00667FCD"/>
    <w:rsid w:val="00683FCA"/>
    <w:rsid w:val="00692FE7"/>
    <w:rsid w:val="006956E0"/>
    <w:rsid w:val="006B7F24"/>
    <w:rsid w:val="00700E62"/>
    <w:rsid w:val="00706026"/>
    <w:rsid w:val="00713626"/>
    <w:rsid w:val="00715E2A"/>
    <w:rsid w:val="00783096"/>
    <w:rsid w:val="007D0E02"/>
    <w:rsid w:val="007F0528"/>
    <w:rsid w:val="00871F9A"/>
    <w:rsid w:val="0087423C"/>
    <w:rsid w:val="008B516E"/>
    <w:rsid w:val="008C3C56"/>
    <w:rsid w:val="0091267D"/>
    <w:rsid w:val="00916D0B"/>
    <w:rsid w:val="00933C14"/>
    <w:rsid w:val="00941C10"/>
    <w:rsid w:val="009557F2"/>
    <w:rsid w:val="009F6C15"/>
    <w:rsid w:val="00A068C9"/>
    <w:rsid w:val="00A32635"/>
    <w:rsid w:val="00A351FB"/>
    <w:rsid w:val="00A60357"/>
    <w:rsid w:val="00AD01DB"/>
    <w:rsid w:val="00B23C46"/>
    <w:rsid w:val="00B85CEB"/>
    <w:rsid w:val="00B97A91"/>
    <w:rsid w:val="00C13FF5"/>
    <w:rsid w:val="00C4695A"/>
    <w:rsid w:val="00CE76B4"/>
    <w:rsid w:val="00CF1560"/>
    <w:rsid w:val="00D0090B"/>
    <w:rsid w:val="00D1697B"/>
    <w:rsid w:val="00D24667"/>
    <w:rsid w:val="00D41DED"/>
    <w:rsid w:val="00D46D9C"/>
    <w:rsid w:val="00D55730"/>
    <w:rsid w:val="00DA710F"/>
    <w:rsid w:val="00DC54A6"/>
    <w:rsid w:val="00DF5DA7"/>
    <w:rsid w:val="00E01A85"/>
    <w:rsid w:val="00E02398"/>
    <w:rsid w:val="00E039D5"/>
    <w:rsid w:val="00E13A82"/>
    <w:rsid w:val="00E6260B"/>
    <w:rsid w:val="00E66246"/>
    <w:rsid w:val="00E93F76"/>
    <w:rsid w:val="00EF725C"/>
    <w:rsid w:val="00F10218"/>
    <w:rsid w:val="00F25D54"/>
    <w:rsid w:val="00F369E5"/>
    <w:rsid w:val="00F56BD5"/>
    <w:rsid w:val="00F66AE8"/>
    <w:rsid w:val="00F872FB"/>
    <w:rsid w:val="00FA0743"/>
    <w:rsid w:val="00FD04EA"/>
    <w:rsid w:val="00FF4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E0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pt">
    <w:name w:val="Основной текст + Интервал 2 pt"/>
    <w:uiPriority w:val="99"/>
    <w:rsid w:val="000B50EF"/>
    <w:rPr>
      <w:rFonts w:ascii="Times New Roman" w:hAnsi="Times New Roman"/>
      <w:spacing w:val="50"/>
      <w:sz w:val="23"/>
      <w:shd w:val="clear" w:color="auto" w:fill="FFFFFF"/>
    </w:rPr>
  </w:style>
  <w:style w:type="character" w:customStyle="1" w:styleId="a3">
    <w:name w:val="Основной текст + Полужирный"/>
    <w:uiPriority w:val="99"/>
    <w:rsid w:val="000B50EF"/>
    <w:rPr>
      <w:rFonts w:ascii="Times New Roman" w:hAnsi="Times New Roman"/>
      <w:b/>
      <w:spacing w:val="0"/>
      <w:sz w:val="23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0B50EF"/>
    <w:rPr>
      <w:spacing w:val="50"/>
      <w:sz w:val="21"/>
      <w:shd w:val="clear" w:color="auto" w:fill="FFFFFF"/>
    </w:rPr>
  </w:style>
  <w:style w:type="paragraph" w:styleId="a4">
    <w:name w:val="No Spacing"/>
    <w:uiPriority w:val="99"/>
    <w:qFormat/>
    <w:rsid w:val="000B50EF"/>
    <w:rPr>
      <w:rFonts w:ascii="Times New Roman" w:eastAsia="Times New Roman" w:hAnsi="Times New Roman"/>
      <w:sz w:val="24"/>
      <w:szCs w:val="24"/>
    </w:rPr>
  </w:style>
  <w:style w:type="paragraph" w:customStyle="1" w:styleId="c26">
    <w:name w:val="c26"/>
    <w:basedOn w:val="a"/>
    <w:uiPriority w:val="99"/>
    <w:rsid w:val="00F25D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uiPriority w:val="99"/>
    <w:rsid w:val="00F25D54"/>
    <w:rPr>
      <w:rFonts w:cs="Times New Roman"/>
    </w:rPr>
  </w:style>
  <w:style w:type="paragraph" w:customStyle="1" w:styleId="c5">
    <w:name w:val="c5"/>
    <w:basedOn w:val="a"/>
    <w:uiPriority w:val="99"/>
    <w:rsid w:val="00F25D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uiPriority w:val="99"/>
    <w:rsid w:val="00F25D54"/>
    <w:rPr>
      <w:rFonts w:cs="Times New Roman"/>
    </w:rPr>
  </w:style>
  <w:style w:type="paragraph" w:customStyle="1" w:styleId="c15">
    <w:name w:val="c15"/>
    <w:basedOn w:val="a"/>
    <w:uiPriority w:val="99"/>
    <w:rsid w:val="00F25D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F25D54"/>
    <w:rPr>
      <w:rFonts w:cs="Times New Roman"/>
    </w:rPr>
  </w:style>
  <w:style w:type="character" w:customStyle="1" w:styleId="c70">
    <w:name w:val="c70"/>
    <w:uiPriority w:val="99"/>
    <w:rsid w:val="00F25D54"/>
    <w:rPr>
      <w:rFonts w:cs="Times New Roman"/>
    </w:rPr>
  </w:style>
  <w:style w:type="paragraph" w:customStyle="1" w:styleId="c0">
    <w:name w:val="c0"/>
    <w:basedOn w:val="a"/>
    <w:uiPriority w:val="99"/>
    <w:rsid w:val="00F25D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uiPriority w:val="99"/>
    <w:rsid w:val="00F25D54"/>
    <w:rPr>
      <w:rFonts w:cs="Times New Roman"/>
    </w:rPr>
  </w:style>
  <w:style w:type="paragraph" w:customStyle="1" w:styleId="c33">
    <w:name w:val="c33"/>
    <w:basedOn w:val="a"/>
    <w:uiPriority w:val="99"/>
    <w:rsid w:val="00F25D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uiPriority w:val="99"/>
    <w:semiHidden/>
    <w:locked/>
    <w:rsid w:val="0034568F"/>
  </w:style>
  <w:style w:type="paragraph" w:styleId="a5">
    <w:name w:val="header"/>
    <w:basedOn w:val="a"/>
    <w:link w:val="a6"/>
    <w:uiPriority w:val="99"/>
    <w:semiHidden/>
    <w:rsid w:val="0034568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semiHidden/>
    <w:locked/>
    <w:rsid w:val="00FA0743"/>
    <w:rPr>
      <w:rFonts w:cs="Times New Roman"/>
      <w:lang w:eastAsia="en-US"/>
    </w:rPr>
  </w:style>
  <w:style w:type="character" w:customStyle="1" w:styleId="FooterChar">
    <w:name w:val="Footer Char"/>
    <w:uiPriority w:val="99"/>
    <w:semiHidden/>
    <w:locked/>
    <w:rsid w:val="0034568F"/>
  </w:style>
  <w:style w:type="paragraph" w:styleId="a7">
    <w:name w:val="footer"/>
    <w:basedOn w:val="a"/>
    <w:link w:val="a8"/>
    <w:uiPriority w:val="99"/>
    <w:rsid w:val="0034568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FA0743"/>
    <w:rPr>
      <w:rFonts w:cs="Times New Roman"/>
      <w:lang w:eastAsia="en-US"/>
    </w:rPr>
  </w:style>
  <w:style w:type="table" w:styleId="a9">
    <w:name w:val="Table Grid"/>
    <w:basedOn w:val="a1"/>
    <w:uiPriority w:val="99"/>
    <w:rsid w:val="0051611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ocument Map"/>
    <w:basedOn w:val="a"/>
    <w:link w:val="ab"/>
    <w:uiPriority w:val="99"/>
    <w:semiHidden/>
    <w:rsid w:val="009F6C1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link w:val="aa"/>
    <w:uiPriority w:val="99"/>
    <w:semiHidden/>
    <w:locked/>
    <w:rsid w:val="00FA0743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90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18</Pages>
  <Words>3860</Words>
  <Characters>28915</Characters>
  <Application>Microsoft Office Word</Application>
  <DocSecurity>0</DocSecurity>
  <Lines>240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32710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user</cp:lastModifiedBy>
  <cp:revision>9</cp:revision>
  <cp:lastPrinted>2016-10-02T00:18:00Z</cp:lastPrinted>
  <dcterms:created xsi:type="dcterms:W3CDTF">2017-09-16T19:47:00Z</dcterms:created>
  <dcterms:modified xsi:type="dcterms:W3CDTF">2017-10-16T10:12:00Z</dcterms:modified>
</cp:coreProperties>
</file>